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64" w:rsidRDefault="00B10D64">
      <w:bookmarkStart w:id="0" w:name="_GoBack"/>
      <w:bookmarkEnd w:id="0"/>
    </w:p>
    <w:p w:rsidR="00B10D64" w:rsidRPr="00AC216B" w:rsidRDefault="00B10D64" w:rsidP="00B10D64">
      <w:pPr>
        <w:pStyle w:val="NoSpacing"/>
        <w:jc w:val="center"/>
      </w:pPr>
      <w:r w:rsidRPr="00AC216B">
        <w:t>Water and Wastewater Commission</w:t>
      </w:r>
    </w:p>
    <w:p w:rsidR="00B10D64" w:rsidRPr="00AC216B" w:rsidRDefault="00B10D64" w:rsidP="00B10D64">
      <w:pPr>
        <w:pStyle w:val="NoSpacing"/>
        <w:jc w:val="center"/>
      </w:pPr>
      <w:r w:rsidRPr="00AC216B">
        <w:t>Meeting Minutes</w:t>
      </w:r>
    </w:p>
    <w:p w:rsidR="00B10D64" w:rsidRPr="00AC216B" w:rsidRDefault="00B10D64" w:rsidP="00B10D64">
      <w:pPr>
        <w:pStyle w:val="NoSpacing"/>
        <w:jc w:val="center"/>
      </w:pPr>
      <w:r w:rsidRPr="00AC216B">
        <w:t>March 21, 2014</w:t>
      </w:r>
    </w:p>
    <w:p w:rsidR="00B10D64" w:rsidRPr="00AC216B" w:rsidRDefault="00B10D64" w:rsidP="00B10D64">
      <w:pPr>
        <w:pStyle w:val="NoSpacing"/>
        <w:jc w:val="center"/>
      </w:pPr>
    </w:p>
    <w:p w:rsidR="00B10D64" w:rsidRPr="00AC216B" w:rsidRDefault="00B10D64" w:rsidP="00B10D64">
      <w:pPr>
        <w:pStyle w:val="NoSpacing"/>
      </w:pPr>
      <w:r w:rsidRPr="00AC216B">
        <w:t>The West Fork Water and Wastewater Commission met Friday March 21, 2014 at the City Administration Building for a regular meeting.</w:t>
      </w:r>
    </w:p>
    <w:p w:rsidR="00B10D64" w:rsidRPr="00AC216B" w:rsidRDefault="00B10D64" w:rsidP="00B10D64">
      <w:pPr>
        <w:pStyle w:val="NoSpacing"/>
      </w:pPr>
    </w:p>
    <w:p w:rsidR="00B10D64" w:rsidRPr="00AC216B" w:rsidRDefault="00B10D64" w:rsidP="00B10D64">
      <w:pPr>
        <w:pStyle w:val="NoSpacing"/>
      </w:pPr>
      <w:r w:rsidRPr="00AC216B">
        <w:t>Members present: Virgil Blackmon, Joe Toher, Andy Baughman, and Mike Mitchell</w:t>
      </w:r>
    </w:p>
    <w:p w:rsidR="00B10D64" w:rsidRPr="00AC216B" w:rsidRDefault="00B10D64" w:rsidP="00B10D64">
      <w:pPr>
        <w:pStyle w:val="NoSpacing"/>
      </w:pP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Chairman Blackmon called the meeting to order at 12:05pm.</w:t>
      </w: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The commission reviewed and approved the minutes from the January 29, 2014 meeting.  Motion made by Mr. Baughman, seconded by Mr. Toher to approve the minutes.  All voted for.</w:t>
      </w: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The commission reviewed February’s income statement.</w:t>
      </w: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The commission reviewed the 2013 Annual Drinking Quality Report- no violations occurred in 2013.</w:t>
      </w: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Certification of completion for the emergency response and vulnerability plans were reviewed by commission.</w:t>
      </w:r>
    </w:p>
    <w:p w:rsidR="00B10D64" w:rsidRPr="00AC216B" w:rsidRDefault="00B10D64" w:rsidP="00B10D64">
      <w:pPr>
        <w:pStyle w:val="NoSpacing"/>
        <w:numPr>
          <w:ilvl w:val="0"/>
          <w:numId w:val="1"/>
        </w:numPr>
      </w:pPr>
      <w:r w:rsidRPr="00AC216B">
        <w:t>Grant received from the NWA Economic Development District in the amount of $50,000 with the help of State Representative Justin Harris</w:t>
      </w:r>
      <w:r w:rsidR="001B147E" w:rsidRPr="00AC216B">
        <w:t>.</w:t>
      </w:r>
    </w:p>
    <w:p w:rsidR="001B147E" w:rsidRPr="00AC216B" w:rsidRDefault="001B147E" w:rsidP="001B147E">
      <w:pPr>
        <w:pStyle w:val="NoSpacing"/>
        <w:numPr>
          <w:ilvl w:val="0"/>
          <w:numId w:val="2"/>
        </w:numPr>
      </w:pPr>
      <w:r w:rsidRPr="00AC216B">
        <w:t>Motion made by Mr. Toher, second by Mr. Mitchell to open a bank account titled, West Fork Water and Wastewater General Improvement Fund Grant.  All voted for.</w:t>
      </w:r>
    </w:p>
    <w:p w:rsidR="001B147E" w:rsidRPr="00AC216B" w:rsidRDefault="001B147E" w:rsidP="001B147E">
      <w:pPr>
        <w:pStyle w:val="NoSpacing"/>
        <w:numPr>
          <w:ilvl w:val="0"/>
          <w:numId w:val="1"/>
        </w:numPr>
      </w:pPr>
      <w:r w:rsidRPr="00AC216B">
        <w:t xml:space="preserve">Wastewater project update- Robert White- </w:t>
      </w:r>
      <w:r w:rsidR="00AC216B" w:rsidRPr="00AC216B">
        <w:t>working of gathering information for progress report due on April 10, 2014.</w:t>
      </w:r>
    </w:p>
    <w:p w:rsidR="00AC216B" w:rsidRPr="00AC216B" w:rsidRDefault="00AC216B" w:rsidP="001B147E">
      <w:pPr>
        <w:pStyle w:val="NoSpacing"/>
        <w:numPr>
          <w:ilvl w:val="0"/>
          <w:numId w:val="1"/>
        </w:numPr>
      </w:pPr>
      <w:r w:rsidRPr="00AC216B">
        <w:t>On-call policy- Motion made by Mr. Mitchell, second by Mr. Baughman to approved policy.  All voted for.</w:t>
      </w:r>
    </w:p>
    <w:p w:rsidR="00AC216B" w:rsidRPr="00AC216B" w:rsidRDefault="00AC216B" w:rsidP="001B147E">
      <w:pPr>
        <w:pStyle w:val="NoSpacing"/>
        <w:numPr>
          <w:ilvl w:val="0"/>
          <w:numId w:val="1"/>
        </w:numPr>
      </w:pPr>
      <w:r w:rsidRPr="00AC216B">
        <w:t>Commission received resignation letter from Mr. Frank Adams.  Motion made by Mr. Baughman, second by Mr. Mitchell to accept Mr. Adams resignation.  All voted for.</w:t>
      </w:r>
    </w:p>
    <w:p w:rsidR="00AC216B" w:rsidRPr="00AC216B" w:rsidRDefault="00AC216B" w:rsidP="00AC216B">
      <w:pPr>
        <w:pStyle w:val="NoSpacing"/>
        <w:numPr>
          <w:ilvl w:val="0"/>
          <w:numId w:val="3"/>
        </w:numPr>
      </w:pPr>
      <w:r w:rsidRPr="00AC216B">
        <w:t>Commission agreed to re-visit the possibility of replacing Mr. Adams at a future date.</w:t>
      </w:r>
    </w:p>
    <w:p w:rsidR="00AC216B" w:rsidRPr="00AC216B" w:rsidRDefault="00AC216B" w:rsidP="00AC216B">
      <w:pPr>
        <w:pStyle w:val="NoSpacing"/>
      </w:pPr>
    </w:p>
    <w:p w:rsidR="00AC216B" w:rsidRPr="00AC216B" w:rsidRDefault="00AC216B" w:rsidP="00AC216B">
      <w:pPr>
        <w:pStyle w:val="NoSpacing"/>
      </w:pPr>
      <w:r w:rsidRPr="00AC216B">
        <w:t>There being no further business, Mr. Baughman made a motion to adjourn at 12:46pm, seconded by Mr. Toher.</w:t>
      </w:r>
    </w:p>
    <w:p w:rsidR="00AC216B" w:rsidRPr="00AC216B" w:rsidRDefault="00AC216B" w:rsidP="00AC216B">
      <w:pPr>
        <w:pStyle w:val="NoSpacing"/>
      </w:pPr>
    </w:p>
    <w:p w:rsidR="00AC216B" w:rsidRPr="00AC216B" w:rsidRDefault="00AC216B" w:rsidP="00AC216B">
      <w:pPr>
        <w:pStyle w:val="NoSpacing"/>
      </w:pPr>
      <w:r w:rsidRPr="00AC216B">
        <w:t>Respectfully,</w:t>
      </w:r>
    </w:p>
    <w:p w:rsidR="00AC216B" w:rsidRPr="00AC216B" w:rsidRDefault="00AC216B" w:rsidP="00AC216B">
      <w:pPr>
        <w:pStyle w:val="NoSpacing"/>
      </w:pPr>
    </w:p>
    <w:p w:rsidR="00AC216B" w:rsidRPr="00AC216B" w:rsidRDefault="00AC216B" w:rsidP="00AC216B">
      <w:pPr>
        <w:pStyle w:val="NoSpacing"/>
      </w:pPr>
      <w:r w:rsidRPr="00AC216B">
        <w:t>Mike Mitchell</w:t>
      </w:r>
    </w:p>
    <w:p w:rsidR="00AC216B" w:rsidRPr="00AC216B" w:rsidRDefault="00AC216B" w:rsidP="00AC216B">
      <w:pPr>
        <w:pStyle w:val="NoSpacing"/>
      </w:pPr>
      <w:r w:rsidRPr="00AC216B">
        <w:t>Commission Secretary</w:t>
      </w:r>
    </w:p>
    <w:sectPr w:rsidR="00AC216B" w:rsidRPr="00AC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A6"/>
    <w:multiLevelType w:val="hybridMultilevel"/>
    <w:tmpl w:val="273A2C22"/>
    <w:lvl w:ilvl="0" w:tplc="BD7CE8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56EDE"/>
    <w:multiLevelType w:val="hybridMultilevel"/>
    <w:tmpl w:val="C4545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02DE"/>
    <w:multiLevelType w:val="hybridMultilevel"/>
    <w:tmpl w:val="EA4C1CC4"/>
    <w:lvl w:ilvl="0" w:tplc="C1F438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64"/>
    <w:rsid w:val="001B147E"/>
    <w:rsid w:val="006C4E9C"/>
    <w:rsid w:val="00AC216B"/>
    <w:rsid w:val="00B10D64"/>
    <w:rsid w:val="00C511F2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2014-04-01T14:53:00Z</cp:lastPrinted>
  <dcterms:created xsi:type="dcterms:W3CDTF">2014-03-21T17:56:00Z</dcterms:created>
  <dcterms:modified xsi:type="dcterms:W3CDTF">2014-04-01T14:53:00Z</dcterms:modified>
</cp:coreProperties>
</file>